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00" w:rsidRDefault="00D76700" w:rsidP="00D76700">
      <w:pPr>
        <w:tabs>
          <w:tab w:val="left" w:pos="0"/>
        </w:tabs>
        <w:ind w:left="-567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b/>
        </w:rPr>
        <w:t xml:space="preserve">Министерство  образования  и науки  Республики  Дагестан. </w:t>
      </w: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 xml:space="preserve">Муниципальное казённое  учреждение  дополнительного образования </w:t>
      </w: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Новолакский</w:t>
      </w:r>
      <w:proofErr w:type="spellEnd"/>
      <w:r>
        <w:rPr>
          <w:b/>
        </w:rPr>
        <w:t xml:space="preserve">  Дом   пионеров  и  школьников».</w:t>
      </w:r>
    </w:p>
    <w:p w:rsidR="00D76700" w:rsidRDefault="00D76700" w:rsidP="00D76700">
      <w:pPr>
        <w:tabs>
          <w:tab w:val="left" w:pos="0"/>
        </w:tabs>
        <w:ind w:left="-567"/>
      </w:pPr>
    </w:p>
    <w:p w:rsidR="00D76700" w:rsidRDefault="00D76700" w:rsidP="00D76700">
      <w:pPr>
        <w:tabs>
          <w:tab w:val="left" w:pos="0"/>
        </w:tabs>
        <w:ind w:left="-567"/>
      </w:pPr>
      <w:r>
        <w:t>Принята  на  заседании</w:t>
      </w:r>
      <w:proofErr w:type="gramStart"/>
      <w:r>
        <w:t xml:space="preserve">                                                                           У</w:t>
      </w:r>
      <w:proofErr w:type="gramEnd"/>
      <w:r>
        <w:t>тверждаю:                                                                                    педагогического  совета                                                                         Директор  МКУ  ДО «</w:t>
      </w:r>
      <w:proofErr w:type="spellStart"/>
      <w:r>
        <w:t>Новолакский</w:t>
      </w:r>
      <w:proofErr w:type="spellEnd"/>
      <w:r>
        <w:t xml:space="preserve"> ДПШ»                                                      от 29.08.2016г.                                                                                           Гаппаева П.М.                                                                                                                     Протокол № 1                                                                                            01.09.2016                                                       </w:t>
      </w:r>
    </w:p>
    <w:p w:rsidR="00D76700" w:rsidRDefault="00D76700" w:rsidP="00D76700">
      <w:pPr>
        <w:tabs>
          <w:tab w:val="left" w:pos="0"/>
        </w:tabs>
        <w:ind w:left="-567"/>
      </w:pPr>
    </w:p>
    <w:p w:rsidR="00D76700" w:rsidRDefault="00D76700" w:rsidP="00D76700">
      <w:pPr>
        <w:tabs>
          <w:tab w:val="left" w:pos="0"/>
        </w:tabs>
        <w:ind w:left="-567"/>
      </w:pP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Дополнительная  </w:t>
      </w:r>
      <w:proofErr w:type="spellStart"/>
      <w:r>
        <w:rPr>
          <w:b/>
          <w:sz w:val="52"/>
          <w:szCs w:val="52"/>
        </w:rPr>
        <w:t>общеразвивающая</w:t>
      </w:r>
      <w:proofErr w:type="spellEnd"/>
      <w:r>
        <w:rPr>
          <w:b/>
          <w:sz w:val="52"/>
          <w:szCs w:val="52"/>
        </w:rPr>
        <w:t xml:space="preserve">  программа  художественной  направленности                                                                                                                                    «Хоре</w:t>
      </w:r>
      <w:r w:rsidR="00447B58">
        <w:rPr>
          <w:b/>
          <w:sz w:val="52"/>
          <w:szCs w:val="52"/>
        </w:rPr>
        <w:t>о</w:t>
      </w:r>
      <w:r>
        <w:rPr>
          <w:b/>
          <w:sz w:val="52"/>
          <w:szCs w:val="52"/>
        </w:rPr>
        <w:t>графия»</w:t>
      </w: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  <w:sz w:val="52"/>
          <w:szCs w:val="52"/>
        </w:rPr>
      </w:pPr>
    </w:p>
    <w:p w:rsidR="00D76700" w:rsidRDefault="00D76700" w:rsidP="00D76700">
      <w:pPr>
        <w:tabs>
          <w:tab w:val="left" w:pos="0"/>
        </w:tabs>
        <w:ind w:left="-567"/>
      </w:pPr>
    </w:p>
    <w:p w:rsidR="00D76700" w:rsidRDefault="00D76700" w:rsidP="00D76700">
      <w:pPr>
        <w:tabs>
          <w:tab w:val="left" w:pos="0"/>
        </w:tabs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Возраст   обучающихся:   6 –17 лет.                                                                                                                                                            Срок  реализации:          3 года.                                     </w:t>
      </w:r>
    </w:p>
    <w:p w:rsidR="00D76700" w:rsidRDefault="00D76700" w:rsidP="00D76700">
      <w:pPr>
        <w:tabs>
          <w:tab w:val="left" w:pos="0"/>
        </w:tabs>
        <w:ind w:left="-567"/>
        <w:rPr>
          <w:b/>
        </w:rPr>
      </w:pPr>
      <w:r>
        <w:t xml:space="preserve">                                                                                           </w:t>
      </w:r>
    </w:p>
    <w:p w:rsidR="00D76700" w:rsidRDefault="00D76700" w:rsidP="00D76700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 xml:space="preserve">Автор – составитель:                                                                                                                               </w:t>
      </w:r>
    </w:p>
    <w:p w:rsidR="00D76700" w:rsidRDefault="00D76700" w:rsidP="00D76700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Мирзаева</w:t>
      </w:r>
      <w:proofErr w:type="spellEnd"/>
      <w:r>
        <w:rPr>
          <w:b/>
          <w:sz w:val="24"/>
          <w:szCs w:val="24"/>
        </w:rPr>
        <w:t xml:space="preserve">  Резеда  </w:t>
      </w:r>
      <w:proofErr w:type="spellStart"/>
      <w:r>
        <w:rPr>
          <w:b/>
          <w:sz w:val="24"/>
          <w:szCs w:val="24"/>
        </w:rPr>
        <w:t>Абдулаевна</w:t>
      </w:r>
      <w:proofErr w:type="spellEnd"/>
      <w:r>
        <w:rPr>
          <w:b/>
          <w:sz w:val="24"/>
          <w:szCs w:val="24"/>
        </w:rPr>
        <w:t xml:space="preserve">,  </w:t>
      </w:r>
    </w:p>
    <w:p w:rsidR="00D76700" w:rsidRDefault="00D76700" w:rsidP="00D76700">
      <w:pPr>
        <w:tabs>
          <w:tab w:val="left" w:pos="0"/>
        </w:tabs>
        <w:ind w:left="-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педагог  дополнительного  образования </w:t>
      </w:r>
    </w:p>
    <w:p w:rsidR="00D76700" w:rsidRDefault="00D76700" w:rsidP="00D76700">
      <w:pPr>
        <w:tabs>
          <w:tab w:val="left" w:pos="0"/>
        </w:tabs>
        <w:ind w:left="-567"/>
        <w:jc w:val="right"/>
      </w:pPr>
    </w:p>
    <w:p w:rsidR="00D76700" w:rsidRDefault="00D76700" w:rsidP="00D76700">
      <w:pPr>
        <w:tabs>
          <w:tab w:val="left" w:pos="0"/>
        </w:tabs>
        <w:ind w:left="-567"/>
        <w:jc w:val="right"/>
      </w:pPr>
    </w:p>
    <w:p w:rsidR="00D76700" w:rsidRDefault="00D76700" w:rsidP="00D76700">
      <w:pPr>
        <w:tabs>
          <w:tab w:val="left" w:pos="0"/>
        </w:tabs>
        <w:ind w:left="-567"/>
        <w:jc w:val="center"/>
      </w:pPr>
    </w:p>
    <w:p w:rsidR="00D76700" w:rsidRDefault="00D76700" w:rsidP="00D76700">
      <w:pPr>
        <w:tabs>
          <w:tab w:val="left" w:pos="0"/>
        </w:tabs>
        <w:ind w:left="-567"/>
        <w:jc w:val="center"/>
        <w:rPr>
          <w:b/>
        </w:rPr>
      </w:pPr>
      <w:r>
        <w:rPr>
          <w:b/>
        </w:rPr>
        <w:t>с. Новолакское 2016г.</w:t>
      </w:r>
    </w:p>
    <w:p w:rsidR="00930CEC" w:rsidRPr="00442321" w:rsidRDefault="00D76700" w:rsidP="00D76700">
      <w:pPr>
        <w:tabs>
          <w:tab w:val="left" w:pos="3456"/>
          <w:tab w:val="center" w:pos="4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606841" w:rsidRPr="00442321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06841" w:rsidRPr="00442321" w:rsidRDefault="0060684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Программа рассч</w:t>
      </w:r>
      <w:r w:rsidR="00B677ED" w:rsidRPr="00442321">
        <w:rPr>
          <w:rFonts w:ascii="Times New Roman" w:hAnsi="Times New Roman" w:cs="Times New Roman"/>
          <w:sz w:val="24"/>
          <w:szCs w:val="24"/>
        </w:rPr>
        <w:t>итана на возраст детей с 6 до 17</w:t>
      </w:r>
      <w:r w:rsidRPr="00442321">
        <w:rPr>
          <w:rFonts w:ascii="Times New Roman" w:hAnsi="Times New Roman" w:cs="Times New Roman"/>
          <w:sz w:val="24"/>
          <w:szCs w:val="24"/>
        </w:rPr>
        <w:t xml:space="preserve"> лет</w:t>
      </w:r>
      <w:r w:rsidR="00B677ED" w:rsidRPr="00442321">
        <w:rPr>
          <w:rFonts w:ascii="Times New Roman" w:hAnsi="Times New Roman" w:cs="Times New Roman"/>
          <w:sz w:val="24"/>
          <w:szCs w:val="24"/>
        </w:rPr>
        <w:t>.</w:t>
      </w:r>
      <w:r w:rsidR="004901C2" w:rsidRPr="00442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B677ED" w:rsidRPr="00442321">
        <w:rPr>
          <w:rFonts w:ascii="Times New Roman" w:hAnsi="Times New Roman" w:cs="Times New Roman"/>
          <w:sz w:val="24"/>
          <w:szCs w:val="24"/>
        </w:rPr>
        <w:t xml:space="preserve"> Образовательное и воспитательное  значение занятий хореографией огромно. Занятия хореографией развивают способности детей, расширяют их  художественный  кругозор, формируют нравственное  представление и содействуют формированию </w:t>
      </w:r>
      <w:r w:rsidR="00792596" w:rsidRPr="00442321">
        <w:rPr>
          <w:rFonts w:ascii="Times New Roman" w:hAnsi="Times New Roman" w:cs="Times New Roman"/>
          <w:sz w:val="24"/>
          <w:szCs w:val="24"/>
        </w:rPr>
        <w:t>творческого отношения к окружающему миру. Способствуя формированию культурн</w:t>
      </w:r>
      <w:r w:rsidR="00442321" w:rsidRPr="00442321">
        <w:rPr>
          <w:rFonts w:ascii="Times New Roman" w:hAnsi="Times New Roman" w:cs="Times New Roman"/>
          <w:sz w:val="24"/>
          <w:szCs w:val="24"/>
        </w:rPr>
        <w:t>о -</w:t>
      </w:r>
      <w:r w:rsidR="00792596" w:rsidRPr="00442321">
        <w:rPr>
          <w:rFonts w:ascii="Times New Roman" w:hAnsi="Times New Roman" w:cs="Times New Roman"/>
          <w:sz w:val="24"/>
          <w:szCs w:val="24"/>
        </w:rPr>
        <w:t xml:space="preserve"> нравственных ценностей детей, творческих умений и навыков программа является </w:t>
      </w:r>
      <w:proofErr w:type="spellStart"/>
      <w:r w:rsidR="00792596" w:rsidRPr="0044232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792596" w:rsidRPr="00442321">
        <w:rPr>
          <w:rFonts w:ascii="Times New Roman" w:hAnsi="Times New Roman" w:cs="Times New Roman"/>
          <w:sz w:val="24"/>
          <w:szCs w:val="24"/>
        </w:rPr>
        <w:t xml:space="preserve">  и общеобразовательной, так  как полученные воспитанниками  знания используются в их жизнедеятельности</w:t>
      </w:r>
      <w:r w:rsidR="00442321" w:rsidRPr="00442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841" w:rsidRPr="00442321" w:rsidRDefault="0060684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Программа творческого объединения «Хореография» является программой массового обучения детей танцам народов Дагестана, Кавказа и мира. Занятие танцевального кружка должно способствовать расширению кругозора, эстетического воспитания</w:t>
      </w:r>
      <w:proofErr w:type="gramStart"/>
      <w:r w:rsidRPr="00442321">
        <w:rPr>
          <w:rFonts w:ascii="Times New Roman" w:hAnsi="Times New Roman" w:cs="Times New Roman"/>
          <w:sz w:val="24"/>
          <w:szCs w:val="24"/>
        </w:rPr>
        <w:t xml:space="preserve"> </w:t>
      </w:r>
      <w:r w:rsidR="0091233D" w:rsidRPr="004423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42321">
        <w:rPr>
          <w:rFonts w:ascii="Times New Roman" w:hAnsi="Times New Roman" w:cs="Times New Roman"/>
          <w:sz w:val="24"/>
          <w:szCs w:val="24"/>
        </w:rPr>
        <w:t>гражданской позиции.</w:t>
      </w:r>
    </w:p>
    <w:p w:rsidR="00442321" w:rsidRPr="00442321" w:rsidRDefault="0091233D" w:rsidP="000E4E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321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программы:  </w:t>
      </w:r>
    </w:p>
    <w:p w:rsidR="00442321" w:rsidRDefault="0044232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233D" w:rsidRPr="00442321">
        <w:rPr>
          <w:rFonts w:ascii="Times New Roman" w:hAnsi="Times New Roman" w:cs="Times New Roman"/>
          <w:sz w:val="24"/>
          <w:szCs w:val="24"/>
        </w:rPr>
        <w:t>Всестороннее и  гармоничное развитие личности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33D" w:rsidRPr="00442321" w:rsidRDefault="0044232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D33E4" w:rsidRPr="00442321">
        <w:rPr>
          <w:rFonts w:ascii="Times New Roman" w:hAnsi="Times New Roman" w:cs="Times New Roman"/>
          <w:sz w:val="24"/>
          <w:szCs w:val="24"/>
        </w:rPr>
        <w:t xml:space="preserve">Обучить детей основам  хореографии, сформировать </w:t>
      </w:r>
      <w:r w:rsidR="00923F5C" w:rsidRPr="00442321">
        <w:rPr>
          <w:rFonts w:ascii="Times New Roman" w:hAnsi="Times New Roman" w:cs="Times New Roman"/>
          <w:sz w:val="24"/>
          <w:szCs w:val="24"/>
        </w:rPr>
        <w:t>навыки танцевальных упражнений.</w:t>
      </w:r>
    </w:p>
    <w:p w:rsidR="0091233D" w:rsidRPr="00442321" w:rsidRDefault="0091233D" w:rsidP="000E4E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321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606841" w:rsidRPr="00442321" w:rsidRDefault="0044232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233D" w:rsidRPr="00442321">
        <w:rPr>
          <w:rFonts w:ascii="Times New Roman" w:hAnsi="Times New Roman" w:cs="Times New Roman"/>
          <w:sz w:val="24"/>
          <w:szCs w:val="24"/>
        </w:rPr>
        <w:t xml:space="preserve">Художественное просвещение детей, привитие им  интереса  к искусству танца. </w:t>
      </w:r>
      <w:r w:rsidR="00606841" w:rsidRPr="00442321">
        <w:rPr>
          <w:rFonts w:ascii="Times New Roman" w:hAnsi="Times New Roman" w:cs="Times New Roman"/>
          <w:sz w:val="24"/>
          <w:szCs w:val="24"/>
        </w:rPr>
        <w:t xml:space="preserve">Рассказать детям о специфике и назначении </w:t>
      </w:r>
      <w:r w:rsidR="00466EAB" w:rsidRPr="00442321">
        <w:rPr>
          <w:rFonts w:ascii="Times New Roman" w:hAnsi="Times New Roman" w:cs="Times New Roman"/>
          <w:sz w:val="24"/>
          <w:szCs w:val="24"/>
        </w:rPr>
        <w:t>национального танца и ее истоках</w:t>
      </w:r>
    </w:p>
    <w:p w:rsidR="0091233D" w:rsidRPr="00442321" w:rsidRDefault="00442321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D33E4" w:rsidRPr="00442321">
        <w:rPr>
          <w:rFonts w:ascii="Times New Roman" w:hAnsi="Times New Roman" w:cs="Times New Roman"/>
          <w:sz w:val="24"/>
          <w:szCs w:val="24"/>
        </w:rPr>
        <w:t>Развитие эмоциональн</w:t>
      </w:r>
      <w:r w:rsidRPr="00442321">
        <w:rPr>
          <w:rFonts w:ascii="Times New Roman" w:hAnsi="Times New Roman" w:cs="Times New Roman"/>
          <w:sz w:val="24"/>
          <w:szCs w:val="24"/>
        </w:rPr>
        <w:t>о -</w:t>
      </w:r>
      <w:r>
        <w:rPr>
          <w:rFonts w:ascii="Times New Roman" w:hAnsi="Times New Roman" w:cs="Times New Roman"/>
          <w:sz w:val="24"/>
          <w:szCs w:val="24"/>
        </w:rPr>
        <w:t xml:space="preserve"> волевых качеств</w:t>
      </w:r>
    </w:p>
    <w:p w:rsidR="00466EAB" w:rsidRPr="00442321" w:rsidRDefault="000D33E4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</w:t>
      </w:r>
      <w:r w:rsidR="00466EAB" w:rsidRPr="00442321">
        <w:rPr>
          <w:rFonts w:ascii="Times New Roman" w:hAnsi="Times New Roman" w:cs="Times New Roman"/>
          <w:sz w:val="24"/>
          <w:szCs w:val="24"/>
        </w:rPr>
        <w:t>.Научить учащихся исполнению танцев народов Дагестана, Кавказа и мира.</w:t>
      </w:r>
      <w:r w:rsidRPr="00442321">
        <w:rPr>
          <w:rFonts w:ascii="Times New Roman" w:hAnsi="Times New Roman" w:cs="Times New Roman"/>
          <w:sz w:val="24"/>
          <w:szCs w:val="24"/>
        </w:rPr>
        <w:t xml:space="preserve"> Научить выразите</w:t>
      </w:r>
      <w:r w:rsidR="00442321">
        <w:rPr>
          <w:rFonts w:ascii="Times New Roman" w:hAnsi="Times New Roman" w:cs="Times New Roman"/>
          <w:sz w:val="24"/>
          <w:szCs w:val="24"/>
        </w:rPr>
        <w:t>льности и пластичности движений</w:t>
      </w:r>
    </w:p>
    <w:p w:rsidR="00466EAB" w:rsidRPr="00442321" w:rsidRDefault="000D33E4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4</w:t>
      </w:r>
      <w:r w:rsidR="00466EAB" w:rsidRPr="00442321">
        <w:rPr>
          <w:rFonts w:ascii="Times New Roman" w:hAnsi="Times New Roman" w:cs="Times New Roman"/>
          <w:sz w:val="24"/>
          <w:szCs w:val="24"/>
        </w:rPr>
        <w:t>. Воспитать в детях посредством искусства танца эстетический и гармонический вкус, а также укрепить физическое развитие детей</w:t>
      </w:r>
    </w:p>
    <w:p w:rsidR="0091233D" w:rsidRPr="00442321" w:rsidRDefault="000D33E4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5</w:t>
      </w:r>
      <w:r w:rsidR="00466EAB" w:rsidRPr="00442321">
        <w:rPr>
          <w:rFonts w:ascii="Times New Roman" w:hAnsi="Times New Roman" w:cs="Times New Roman"/>
          <w:sz w:val="24"/>
          <w:szCs w:val="24"/>
        </w:rPr>
        <w:t>. Изучить классическое наследие</w:t>
      </w:r>
      <w:r w:rsidR="0091233D" w:rsidRPr="0044232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66EAB" w:rsidRPr="00442321" w:rsidRDefault="00923F5C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6</w:t>
      </w:r>
      <w:r w:rsidR="00466EAB" w:rsidRPr="00442321">
        <w:rPr>
          <w:rFonts w:ascii="Times New Roman" w:hAnsi="Times New Roman" w:cs="Times New Roman"/>
          <w:sz w:val="24"/>
          <w:szCs w:val="24"/>
        </w:rPr>
        <w:t>. Проводить обмен открытых кружковых занятий с другими танцевальными коллективами</w:t>
      </w:r>
    </w:p>
    <w:p w:rsidR="00466EAB" w:rsidRPr="00442321" w:rsidRDefault="00923F5C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7</w:t>
      </w:r>
      <w:r w:rsidR="00466EAB" w:rsidRPr="00442321">
        <w:rPr>
          <w:rFonts w:ascii="Times New Roman" w:hAnsi="Times New Roman" w:cs="Times New Roman"/>
          <w:sz w:val="24"/>
          <w:szCs w:val="24"/>
        </w:rPr>
        <w:t>. Проводить работу с родителями кружковцев</w:t>
      </w:r>
    </w:p>
    <w:p w:rsidR="00466EAB" w:rsidRPr="00442321" w:rsidRDefault="00923F5C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8</w:t>
      </w:r>
      <w:r w:rsidR="00466EAB" w:rsidRPr="00442321">
        <w:rPr>
          <w:rFonts w:ascii="Times New Roman" w:hAnsi="Times New Roman" w:cs="Times New Roman"/>
          <w:sz w:val="24"/>
          <w:szCs w:val="24"/>
        </w:rPr>
        <w:t>. Выступать с достигнутыми успехами перед родителями и принимать участие на концертах и в мероприятиях районного и республиканского масштаба</w:t>
      </w:r>
    </w:p>
    <w:p w:rsidR="00466EAB" w:rsidRPr="00442321" w:rsidRDefault="00923F5C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9</w:t>
      </w:r>
      <w:r w:rsidR="00466EAB" w:rsidRPr="00442321">
        <w:rPr>
          <w:rFonts w:ascii="Times New Roman" w:hAnsi="Times New Roman" w:cs="Times New Roman"/>
          <w:sz w:val="24"/>
          <w:szCs w:val="24"/>
        </w:rPr>
        <w:t>. Проводить отчетные концерты, подготовленные силами учащихся и педагогического коллектива</w:t>
      </w:r>
    </w:p>
    <w:p w:rsidR="00606841" w:rsidRPr="00442321" w:rsidRDefault="00923F5C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Программный материал нацелён на развитие детей, на приобщение его к здоровому образу  жизни  в результате разностороннего воспитания </w:t>
      </w:r>
      <w:r w:rsidR="00442321" w:rsidRPr="00442321">
        <w:rPr>
          <w:rFonts w:ascii="Times New Roman" w:hAnsi="Times New Roman" w:cs="Times New Roman"/>
          <w:sz w:val="24"/>
          <w:szCs w:val="24"/>
        </w:rPr>
        <w:t>(</w:t>
      </w:r>
      <w:r w:rsidRPr="00442321">
        <w:rPr>
          <w:rFonts w:ascii="Times New Roman" w:hAnsi="Times New Roman" w:cs="Times New Roman"/>
          <w:sz w:val="24"/>
          <w:szCs w:val="24"/>
        </w:rPr>
        <w:t xml:space="preserve">развитие разнообразных  движений, укреплению мышц, значение движений в искусстве танца).     </w:t>
      </w:r>
    </w:p>
    <w:p w:rsidR="004901C2" w:rsidRDefault="004901C2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Срок реализации программы: 3 года.</w:t>
      </w:r>
    </w:p>
    <w:p w:rsidR="00D8230E" w:rsidRPr="00442321" w:rsidRDefault="00D8230E" w:rsidP="000E4E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01C2" w:rsidRPr="00442321" w:rsidRDefault="004901C2" w:rsidP="000E4E0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23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Формы проведения итогов реализации программы.</w:t>
      </w:r>
    </w:p>
    <w:p w:rsidR="004901C2" w:rsidRPr="00442321" w:rsidRDefault="004901C2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-участие в конкурсах районного и республиканского уровня. </w:t>
      </w:r>
    </w:p>
    <w:p w:rsidR="004901C2" w:rsidRPr="00442321" w:rsidRDefault="004901C2" w:rsidP="00606841">
      <w:pPr>
        <w:rPr>
          <w:rFonts w:ascii="Times New Roman" w:hAnsi="Times New Roman" w:cs="Times New Roman"/>
          <w:b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 участие в концертах.</w:t>
      </w:r>
    </w:p>
    <w:p w:rsidR="00466EAB" w:rsidRPr="00D76700" w:rsidRDefault="00466EAB" w:rsidP="00442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32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466EAB" w:rsidRPr="00442321" w:rsidRDefault="00466EAB" w:rsidP="00442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 год обучения</w:t>
      </w:r>
    </w:p>
    <w:tbl>
      <w:tblPr>
        <w:tblStyle w:val="a3"/>
        <w:tblW w:w="0" w:type="auto"/>
        <w:tblLook w:val="04A0"/>
      </w:tblPr>
      <w:tblGrid>
        <w:gridCol w:w="534"/>
        <w:gridCol w:w="3464"/>
        <w:gridCol w:w="1999"/>
        <w:gridCol w:w="1999"/>
        <w:gridCol w:w="2000"/>
      </w:tblGrid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у станка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на середине зала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E1587C" w:rsidRPr="00442321" w:rsidTr="00E1587C">
        <w:tc>
          <w:tcPr>
            <w:tcW w:w="53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E1587C" w:rsidRPr="00442321" w:rsidRDefault="00E1587C" w:rsidP="00606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EAB" w:rsidRPr="00442321" w:rsidRDefault="00466EAB" w:rsidP="00606841">
      <w:pPr>
        <w:rPr>
          <w:rFonts w:ascii="Times New Roman" w:hAnsi="Times New Roman" w:cs="Times New Roman"/>
          <w:sz w:val="24"/>
          <w:szCs w:val="24"/>
        </w:rPr>
      </w:pPr>
    </w:p>
    <w:p w:rsidR="00E1587C" w:rsidRPr="00B51EB2" w:rsidRDefault="00E1587C" w:rsidP="00B51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1.Беседы об искусстве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2. Рассказать о специфике и значении национального танца и его истоках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3. Ознакомить детей с помещением (залом)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4. Дать понятие детям о танцах народов Дагестана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5. Беседа о заслуженном ансамбле «Лезгинка» и его творческих успехах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6. Беседа воспитательного характера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7. Беседа на тему: «Танцы народов мира»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8. Беседа на тему: «Этика и эстетика»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9. Работа у станка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10. Постановка корпуса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11. Позиции рук и ног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12. Повороты</w:t>
      </w:r>
    </w:p>
    <w:p w:rsidR="00E1587C" w:rsidRPr="00442321" w:rsidRDefault="00E1587C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13. </w:t>
      </w:r>
      <w:r w:rsidR="00782F21" w:rsidRPr="00442321">
        <w:rPr>
          <w:rFonts w:ascii="Times New Roman" w:hAnsi="Times New Roman" w:cs="Times New Roman"/>
          <w:sz w:val="24"/>
          <w:szCs w:val="24"/>
        </w:rPr>
        <w:t>Пластика рук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14. Прыжки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15. Классические движения и их терминология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16. Наклоны и перегибы корпуса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17. Веревочка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18. Поклон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19. Работа на середине зала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lastRenderedPageBreak/>
        <w:t>20. Маршировка по залу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21. Разучивание двойного шага, тройного шага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22. Разучивание одинарного шага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23. Разучивание </w:t>
      </w:r>
      <w:proofErr w:type="gramStart"/>
      <w:r w:rsidRPr="00442321">
        <w:rPr>
          <w:rFonts w:ascii="Times New Roman" w:hAnsi="Times New Roman" w:cs="Times New Roman"/>
          <w:sz w:val="24"/>
          <w:szCs w:val="24"/>
        </w:rPr>
        <w:t>ковырялки</w:t>
      </w:r>
      <w:proofErr w:type="gramEnd"/>
      <w:r w:rsidRPr="0044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гасмы</w:t>
      </w:r>
      <w:proofErr w:type="spellEnd"/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24. Повороты вправо, влево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25. Работа над кистями рук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26. Проходка аварского танца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27. Проходка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танца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28. Проходка азербайджанского танца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29. Проходка осетинского танца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30. Работа над техникой движения в танце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31. Работа под музыкальное сопровождение</w:t>
      </w:r>
    </w:p>
    <w:p w:rsidR="009A2CEA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32. Работа под фонограмму</w:t>
      </w:r>
      <w:r w:rsidR="009A2CEA" w:rsidRPr="00442321">
        <w:rPr>
          <w:rFonts w:ascii="Times New Roman" w:hAnsi="Times New Roman" w:cs="Times New Roman"/>
          <w:sz w:val="24"/>
          <w:szCs w:val="24"/>
        </w:rPr>
        <w:t>.</w:t>
      </w:r>
    </w:p>
    <w:p w:rsidR="00782F21" w:rsidRPr="00442321" w:rsidRDefault="009A2CEA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33. Разучивание русского танца.</w:t>
      </w:r>
      <w:r w:rsidR="00782F21" w:rsidRPr="00442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F21" w:rsidRPr="00B51EB2" w:rsidRDefault="00782F21" w:rsidP="00E1587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EB2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782F21" w:rsidRPr="00B51EB2" w:rsidRDefault="00B51EB2" w:rsidP="00E1587C">
      <w:pPr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>Д</w:t>
      </w:r>
      <w:r w:rsidR="00782F21" w:rsidRPr="00B51EB2">
        <w:rPr>
          <w:rFonts w:ascii="Times New Roman" w:hAnsi="Times New Roman" w:cs="Times New Roman"/>
          <w:b/>
          <w:sz w:val="24"/>
          <w:szCs w:val="24"/>
        </w:rPr>
        <w:t>олжны знать</w:t>
      </w:r>
      <w:r w:rsidRPr="00B51EB2">
        <w:rPr>
          <w:rFonts w:ascii="Times New Roman" w:hAnsi="Times New Roman" w:cs="Times New Roman"/>
          <w:b/>
          <w:sz w:val="24"/>
          <w:szCs w:val="24"/>
        </w:rPr>
        <w:t xml:space="preserve"> и уметь</w:t>
      </w:r>
      <w:r w:rsidR="00782F21" w:rsidRPr="00B51EB2">
        <w:rPr>
          <w:rFonts w:ascii="Times New Roman" w:hAnsi="Times New Roman" w:cs="Times New Roman"/>
          <w:b/>
          <w:sz w:val="24"/>
          <w:szCs w:val="24"/>
        </w:rPr>
        <w:t>: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-работа у станка, позиции рук, ног, корпуса, построение в шеренгу, повороты, прыжки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-работа на пластичность рук,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гасма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42321">
        <w:rPr>
          <w:rFonts w:ascii="Times New Roman" w:hAnsi="Times New Roman" w:cs="Times New Roman"/>
          <w:sz w:val="24"/>
          <w:szCs w:val="24"/>
        </w:rPr>
        <w:t>ковырялка</w:t>
      </w:r>
      <w:proofErr w:type="gramEnd"/>
      <w:r w:rsidRPr="00442321">
        <w:rPr>
          <w:rFonts w:ascii="Times New Roman" w:hAnsi="Times New Roman" w:cs="Times New Roman"/>
          <w:sz w:val="24"/>
          <w:szCs w:val="24"/>
        </w:rPr>
        <w:t>, выброс ноги, растяжка</w:t>
      </w:r>
    </w:p>
    <w:p w:rsidR="00782F21" w:rsidRPr="00442321" w:rsidRDefault="00782F21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-должны знать одинарный, двойной, тройной шаг</w:t>
      </w:r>
      <w:r w:rsidR="00C76352" w:rsidRPr="00442321">
        <w:rPr>
          <w:rFonts w:ascii="Times New Roman" w:hAnsi="Times New Roman" w:cs="Times New Roman"/>
          <w:sz w:val="24"/>
          <w:szCs w:val="24"/>
        </w:rPr>
        <w:t xml:space="preserve">, ход </w:t>
      </w:r>
      <w:proofErr w:type="spellStart"/>
      <w:r w:rsidR="00C76352" w:rsidRPr="00442321">
        <w:rPr>
          <w:rFonts w:ascii="Times New Roman" w:hAnsi="Times New Roman" w:cs="Times New Roman"/>
          <w:sz w:val="24"/>
          <w:szCs w:val="24"/>
        </w:rPr>
        <w:t>лакских</w:t>
      </w:r>
      <w:proofErr w:type="spellEnd"/>
      <w:r w:rsidR="00C76352" w:rsidRPr="00442321">
        <w:rPr>
          <w:rFonts w:ascii="Times New Roman" w:hAnsi="Times New Roman" w:cs="Times New Roman"/>
          <w:sz w:val="24"/>
          <w:szCs w:val="24"/>
        </w:rPr>
        <w:t xml:space="preserve"> движений, ход аварских движений, азербайджанских движений, движение по кругу, работа на </w:t>
      </w:r>
      <w:proofErr w:type="spellStart"/>
      <w:r w:rsidR="00C76352"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Должны знать терминологию классических движений: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1.Аплоиб – устойчивость, постановка корпуса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2. Плие – приседание 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3. Батманы – броски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Релев</w:t>
      </w:r>
      <w:r w:rsidR="009A2CEA" w:rsidRPr="00442321">
        <w:rPr>
          <w:rFonts w:ascii="Times New Roman" w:hAnsi="Times New Roman" w:cs="Times New Roman"/>
          <w:sz w:val="24"/>
          <w:szCs w:val="24"/>
        </w:rPr>
        <w:t>ь</w:t>
      </w:r>
      <w:r w:rsidRPr="004423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– подъем на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5. Аллегро – прыжк</w:t>
      </w:r>
      <w:r w:rsidR="00B51EB2">
        <w:rPr>
          <w:rFonts w:ascii="Times New Roman" w:hAnsi="Times New Roman" w:cs="Times New Roman"/>
          <w:sz w:val="24"/>
          <w:szCs w:val="24"/>
        </w:rPr>
        <w:t>и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-распоряжаться телом, понимать каждое движение танца и его простейшие элементы, понимать музыку со смыслом танцевального движения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 достичь правильности исполнения упражнений, давая нагрузку на мышцы, суставы, связки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lastRenderedPageBreak/>
        <w:t>-выполнять танцевальные движения с красивой и правильной осанкой у станка и на середине зала</w:t>
      </w:r>
    </w:p>
    <w:p w:rsidR="00980E13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-выполнять разновидности всех танцевальных движений под музыкальное сопровождение</w:t>
      </w:r>
      <w:r w:rsidR="00980E13" w:rsidRPr="00442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</w:p>
    <w:p w:rsidR="00C76352" w:rsidRPr="00B51EB2" w:rsidRDefault="00C76352" w:rsidP="00B51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>Учебно-тематический</w:t>
      </w:r>
      <w:r w:rsidR="00B51EB2" w:rsidRPr="00B51EB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C76352" w:rsidRPr="00442321" w:rsidRDefault="00C76352" w:rsidP="00B51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2 год обучения</w:t>
      </w:r>
    </w:p>
    <w:tbl>
      <w:tblPr>
        <w:tblStyle w:val="a3"/>
        <w:tblW w:w="0" w:type="auto"/>
        <w:tblLook w:val="04A0"/>
      </w:tblPr>
      <w:tblGrid>
        <w:gridCol w:w="675"/>
        <w:gridCol w:w="3323"/>
        <w:gridCol w:w="1999"/>
        <w:gridCol w:w="1999"/>
        <w:gridCol w:w="2000"/>
      </w:tblGrid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3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999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99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00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1999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9" w:type="dxa"/>
          </w:tcPr>
          <w:p w:rsidR="00C76352" w:rsidRPr="00442321" w:rsidRDefault="00F8137B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000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у станка</w:t>
            </w:r>
          </w:p>
        </w:tc>
        <w:tc>
          <w:tcPr>
            <w:tcW w:w="1999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99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000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 72</w:t>
            </w:r>
          </w:p>
        </w:tc>
      </w:tr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на середине зала</w:t>
            </w:r>
          </w:p>
        </w:tc>
        <w:tc>
          <w:tcPr>
            <w:tcW w:w="1999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99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000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 74</w:t>
            </w:r>
          </w:p>
        </w:tc>
      </w:tr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Фольклорные танцы</w:t>
            </w:r>
          </w:p>
        </w:tc>
        <w:tc>
          <w:tcPr>
            <w:tcW w:w="1999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99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00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 42</w:t>
            </w:r>
          </w:p>
        </w:tc>
      </w:tr>
      <w:tr w:rsidR="00C76352" w:rsidRPr="00442321" w:rsidTr="00C76352">
        <w:tc>
          <w:tcPr>
            <w:tcW w:w="675" w:type="dxa"/>
          </w:tcPr>
          <w:p w:rsidR="00C76352" w:rsidRPr="00442321" w:rsidRDefault="00C76352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99" w:type="dxa"/>
          </w:tcPr>
          <w:p w:rsidR="00C76352" w:rsidRPr="00442321" w:rsidRDefault="00BE3C4D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99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2000" w:type="dxa"/>
          </w:tcPr>
          <w:p w:rsidR="00C76352" w:rsidRPr="00442321" w:rsidRDefault="00626DA9" w:rsidP="00E15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 xml:space="preserve">   188</w:t>
            </w:r>
          </w:p>
        </w:tc>
      </w:tr>
    </w:tbl>
    <w:p w:rsidR="00C76352" w:rsidRPr="00442321" w:rsidRDefault="00C76352" w:rsidP="00E1587C">
      <w:pPr>
        <w:rPr>
          <w:rFonts w:ascii="Times New Roman" w:hAnsi="Times New Roman" w:cs="Times New Roman"/>
          <w:sz w:val="24"/>
          <w:szCs w:val="24"/>
        </w:rPr>
      </w:pPr>
    </w:p>
    <w:p w:rsidR="00BE3C4D" w:rsidRPr="00B51EB2" w:rsidRDefault="004901C2" w:rsidP="00B51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4901C2" w:rsidRPr="00442321" w:rsidRDefault="006B05F2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Беседы  об искусстве. Рассказать о специфике и значении национального танца и его истоках. </w:t>
      </w:r>
    </w:p>
    <w:p w:rsidR="009A2CEA" w:rsidRPr="00442321" w:rsidRDefault="006B05F2" w:rsidP="009A2CE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Беседа на тему: Та</w:t>
      </w:r>
      <w:r w:rsidR="009A2CEA" w:rsidRPr="00442321">
        <w:rPr>
          <w:rFonts w:ascii="Times New Roman" w:hAnsi="Times New Roman" w:cs="Times New Roman"/>
          <w:sz w:val="24"/>
          <w:szCs w:val="24"/>
        </w:rPr>
        <w:t>нцы  народов Дагестана, Кавказа, России.</w:t>
      </w:r>
    </w:p>
    <w:p w:rsidR="006B05F2" w:rsidRPr="00442321" w:rsidRDefault="006B05F2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Беседа  на тему: Танцы  народов мира. </w:t>
      </w:r>
    </w:p>
    <w:p w:rsidR="006B05F2" w:rsidRPr="00442321" w:rsidRDefault="006B05F2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Провести  встречи с заслуженными хореографами ансамбля « Лезгинка». </w:t>
      </w:r>
    </w:p>
    <w:p w:rsidR="006B05F2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Беседа об этике и эстетике.  Беседа о костюмах к разным танцам.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Беседа с родителями воспитанников.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у станка.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Позиции рук и  ног.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Постановка корпуса.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 кистями рук.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Повороты.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Прыжки.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Классические движения и их терминология.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Положения головы.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Полуприседания.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Круговые движения ноги по воздуху. </w:t>
      </w:r>
    </w:p>
    <w:p w:rsidR="00CE24A8" w:rsidRPr="00442321" w:rsidRDefault="00CE24A8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Маленькие, большие </w:t>
      </w:r>
      <w:r w:rsidR="008A449F" w:rsidRPr="00442321">
        <w:rPr>
          <w:rFonts w:ascii="Times New Roman" w:hAnsi="Times New Roman" w:cs="Times New Roman"/>
          <w:sz w:val="24"/>
          <w:szCs w:val="24"/>
        </w:rPr>
        <w:t xml:space="preserve">броски ног.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Наклоны и перегибы корпуса.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Верёвочка.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Поклон.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 середине зала.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Маршировка.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Отшлифовка одинарного шага.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Отшлифовка двойного, тройного шага.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Отшлифовка </w:t>
      </w:r>
      <w:proofErr w:type="gramStart"/>
      <w:r w:rsidRPr="00442321">
        <w:rPr>
          <w:rFonts w:ascii="Times New Roman" w:hAnsi="Times New Roman" w:cs="Times New Roman"/>
          <w:sz w:val="24"/>
          <w:szCs w:val="24"/>
        </w:rPr>
        <w:t>ковырялки</w:t>
      </w:r>
      <w:proofErr w:type="gramEnd"/>
      <w:r w:rsidRPr="00442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гасмы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Повороты вправо, влево.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Прыжки.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кистями рук.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lastRenderedPageBreak/>
        <w:t xml:space="preserve">Проходка аварского танца.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Проходка азербайджанского танца.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Проходка осетинского танца.    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Изучение танца « Дагестанский вальс». </w:t>
      </w:r>
    </w:p>
    <w:p w:rsidR="008A449F" w:rsidRPr="00442321" w:rsidRDefault="008A449F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Изучение  грузинского танца. </w:t>
      </w:r>
    </w:p>
    <w:p w:rsidR="008A449F" w:rsidRPr="00442321" w:rsidRDefault="0098587E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Разучивание фольклорных танцев. </w:t>
      </w:r>
    </w:p>
    <w:p w:rsidR="0098587E" w:rsidRPr="00442321" w:rsidRDefault="0098587E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Разучивание 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балхарского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танца. </w:t>
      </w:r>
    </w:p>
    <w:p w:rsidR="0098587E" w:rsidRPr="00442321" w:rsidRDefault="0098587E" w:rsidP="006B05F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с солистами. </w:t>
      </w:r>
    </w:p>
    <w:p w:rsidR="0098587E" w:rsidRPr="00B51EB2" w:rsidRDefault="0098587E" w:rsidP="00F8137B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98587E" w:rsidRPr="00B51EB2" w:rsidRDefault="00B51EB2" w:rsidP="00B51EB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1EB2">
        <w:rPr>
          <w:rFonts w:ascii="Times New Roman" w:hAnsi="Times New Roman" w:cs="Times New Roman"/>
          <w:b/>
          <w:sz w:val="24"/>
          <w:szCs w:val="24"/>
          <w:u w:val="single"/>
        </w:rPr>
        <w:t>Выводы:   2й год  обучения</w:t>
      </w:r>
    </w:p>
    <w:p w:rsidR="00B51EB2" w:rsidRDefault="0098587E" w:rsidP="0098587E">
      <w:p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       Должны знать и уметь:  </w:t>
      </w:r>
    </w:p>
    <w:p w:rsidR="00B51EB2" w:rsidRDefault="00B51EB2" w:rsidP="000E4E0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8587E" w:rsidRPr="00442321">
        <w:rPr>
          <w:rFonts w:ascii="Times New Roman" w:hAnsi="Times New Roman" w:cs="Times New Roman"/>
          <w:sz w:val="24"/>
          <w:szCs w:val="24"/>
        </w:rPr>
        <w:t xml:space="preserve">Технику всех движений, работу у станка, постановку  корпуса, работу над  гибкостью, акробатику, работу  на </w:t>
      </w:r>
      <w:proofErr w:type="spellStart"/>
      <w:r w:rsidR="0098587E"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98587E" w:rsidRPr="00442321">
        <w:rPr>
          <w:rFonts w:ascii="Times New Roman" w:hAnsi="Times New Roman" w:cs="Times New Roman"/>
          <w:sz w:val="24"/>
          <w:szCs w:val="24"/>
        </w:rPr>
        <w:t>, прыжки, повороты,</w:t>
      </w:r>
      <w:r w:rsidR="00A13C43" w:rsidRPr="00442321">
        <w:rPr>
          <w:rFonts w:ascii="Times New Roman" w:hAnsi="Times New Roman" w:cs="Times New Roman"/>
          <w:sz w:val="24"/>
          <w:szCs w:val="24"/>
        </w:rPr>
        <w:t xml:space="preserve"> актёрское мастерство, сценичность, работу на середине зала, танцы под фонограмму, танцы под музыкальное сопровождение.</w:t>
      </w:r>
      <w:proofErr w:type="gram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  Знать терминологию классических движений:  </w:t>
      </w:r>
      <w:proofErr w:type="spellStart"/>
      <w:r w:rsidR="00EF689E" w:rsidRPr="00442321">
        <w:rPr>
          <w:rFonts w:ascii="Times New Roman" w:hAnsi="Times New Roman" w:cs="Times New Roman"/>
          <w:sz w:val="24"/>
          <w:szCs w:val="24"/>
        </w:rPr>
        <w:t>Аппломб</w:t>
      </w:r>
      <w:proofErr w:type="spell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 – устойчивость, постановка корпуса. Плие – приседание. Батманы </w:t>
      </w:r>
      <w:proofErr w:type="gramStart"/>
      <w:r w:rsidR="00EF689E" w:rsidRPr="00442321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роски.  </w:t>
      </w:r>
      <w:proofErr w:type="spellStart"/>
      <w:r w:rsidR="00EF689E" w:rsidRPr="00442321">
        <w:rPr>
          <w:rFonts w:ascii="Times New Roman" w:hAnsi="Times New Roman" w:cs="Times New Roman"/>
          <w:sz w:val="24"/>
          <w:szCs w:val="24"/>
        </w:rPr>
        <w:t>Релевь</w:t>
      </w:r>
      <w:proofErr w:type="gramStart"/>
      <w:r w:rsidR="00EF689E" w:rsidRPr="004423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EF689E" w:rsidRPr="004423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 подъём на </w:t>
      </w:r>
      <w:proofErr w:type="spellStart"/>
      <w:r w:rsidR="00EF689E"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. Аллегро </w:t>
      </w:r>
      <w:proofErr w:type="gramStart"/>
      <w:r w:rsidR="00EF689E" w:rsidRPr="0044232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рыжки. </w:t>
      </w:r>
      <w:r w:rsidR="00980E13" w:rsidRPr="00442321">
        <w:rPr>
          <w:rFonts w:ascii="Times New Roman" w:hAnsi="Times New Roman" w:cs="Times New Roman"/>
          <w:sz w:val="24"/>
          <w:szCs w:val="24"/>
        </w:rPr>
        <w:t>Знать хореографические ансамбли</w:t>
      </w:r>
      <w:r w:rsidR="00EE7DFF" w:rsidRPr="00442321">
        <w:rPr>
          <w:rFonts w:ascii="Times New Roman" w:hAnsi="Times New Roman" w:cs="Times New Roman"/>
          <w:sz w:val="24"/>
          <w:szCs w:val="24"/>
        </w:rPr>
        <w:t xml:space="preserve"> Дагестана.                                                                                                              </w:t>
      </w:r>
      <w:r w:rsidR="00980E13" w:rsidRPr="00442321">
        <w:rPr>
          <w:rFonts w:ascii="Times New Roman" w:hAnsi="Times New Roman" w:cs="Times New Roman"/>
          <w:sz w:val="24"/>
          <w:szCs w:val="24"/>
        </w:rPr>
        <w:t xml:space="preserve"> </w:t>
      </w:r>
      <w:r w:rsidR="00EF689E" w:rsidRPr="004423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3C43" w:rsidRPr="00442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F689E" w:rsidRPr="00442321">
        <w:rPr>
          <w:rFonts w:ascii="Times New Roman" w:hAnsi="Times New Roman" w:cs="Times New Roman"/>
          <w:sz w:val="24"/>
          <w:szCs w:val="24"/>
        </w:rPr>
        <w:t xml:space="preserve"> В</w:t>
      </w:r>
      <w:r w:rsidR="00A13C43" w:rsidRPr="00442321">
        <w:rPr>
          <w:rFonts w:ascii="Times New Roman" w:hAnsi="Times New Roman" w:cs="Times New Roman"/>
          <w:sz w:val="24"/>
          <w:szCs w:val="24"/>
        </w:rPr>
        <w:t>ыполнять более сложные упражне</w:t>
      </w:r>
      <w:r w:rsidR="00EF689E" w:rsidRPr="00442321">
        <w:rPr>
          <w:rFonts w:ascii="Times New Roman" w:hAnsi="Times New Roman" w:cs="Times New Roman"/>
          <w:sz w:val="24"/>
          <w:szCs w:val="24"/>
        </w:rPr>
        <w:t>ния у станка и на середине зала</w:t>
      </w:r>
      <w:r w:rsidR="00EE7DFF" w:rsidRPr="00442321">
        <w:rPr>
          <w:rFonts w:ascii="Times New Roman" w:hAnsi="Times New Roman" w:cs="Times New Roman"/>
          <w:sz w:val="24"/>
          <w:szCs w:val="24"/>
        </w:rPr>
        <w:t>.</w:t>
      </w:r>
      <w:r w:rsidR="00EF689E" w:rsidRPr="00442321">
        <w:rPr>
          <w:rFonts w:ascii="Times New Roman" w:hAnsi="Times New Roman" w:cs="Times New Roman"/>
          <w:sz w:val="24"/>
          <w:szCs w:val="24"/>
        </w:rPr>
        <w:t xml:space="preserve">  </w:t>
      </w:r>
      <w:r w:rsidR="00A13C43" w:rsidRPr="00442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A13C43" w:rsidRPr="0044232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A13C43" w:rsidRPr="00442321">
        <w:rPr>
          <w:rFonts w:ascii="Times New Roman" w:hAnsi="Times New Roman" w:cs="Times New Roman"/>
          <w:sz w:val="24"/>
          <w:szCs w:val="24"/>
        </w:rPr>
        <w:t>меть достичь правильность исполнения упражнений, давая нагрузку на мышцы, суставы, связки.</w:t>
      </w:r>
    </w:p>
    <w:p w:rsidR="00980E13" w:rsidRPr="00442321" w:rsidRDefault="00B51EB2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-Уметь </w:t>
      </w:r>
      <w:r w:rsidR="00EF689E" w:rsidRPr="00442321">
        <w:rPr>
          <w:rFonts w:ascii="Times New Roman" w:hAnsi="Times New Roman" w:cs="Times New Roman"/>
          <w:sz w:val="24"/>
          <w:szCs w:val="24"/>
        </w:rPr>
        <w:t xml:space="preserve">показать характерные особенности </w:t>
      </w:r>
      <w:proofErr w:type="gramStart"/>
      <w:r w:rsidR="00EF689E" w:rsidRPr="00442321">
        <w:rPr>
          <w:rFonts w:ascii="Times New Roman" w:hAnsi="Times New Roman" w:cs="Times New Roman"/>
          <w:sz w:val="24"/>
          <w:szCs w:val="24"/>
        </w:rPr>
        <w:t>танца</w:t>
      </w:r>
      <w:proofErr w:type="gramEnd"/>
      <w:r w:rsidR="00EF689E" w:rsidRPr="00442321">
        <w:rPr>
          <w:rFonts w:ascii="Times New Roman" w:hAnsi="Times New Roman" w:cs="Times New Roman"/>
          <w:sz w:val="24"/>
          <w:szCs w:val="24"/>
        </w:rPr>
        <w:t xml:space="preserve"> </w:t>
      </w:r>
      <w:r w:rsidR="00980E13" w:rsidRPr="00442321">
        <w:rPr>
          <w:rFonts w:ascii="Times New Roman" w:hAnsi="Times New Roman" w:cs="Times New Roman"/>
          <w:sz w:val="24"/>
          <w:szCs w:val="24"/>
        </w:rPr>
        <w:t xml:space="preserve">исполняемые той или иной народности, показать их  самобытность и традиции. </w:t>
      </w:r>
    </w:p>
    <w:p w:rsidR="00B51EB2" w:rsidRDefault="00B51EB2" w:rsidP="000E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80E13" w:rsidRPr="00442321">
        <w:rPr>
          <w:rFonts w:ascii="Times New Roman" w:hAnsi="Times New Roman" w:cs="Times New Roman"/>
          <w:sz w:val="24"/>
          <w:szCs w:val="24"/>
        </w:rPr>
        <w:t xml:space="preserve">Уметь исполнять танцевальные движения: </w:t>
      </w:r>
      <w:proofErr w:type="spellStart"/>
      <w:r w:rsidR="00980E13" w:rsidRPr="00442321">
        <w:rPr>
          <w:rFonts w:ascii="Times New Roman" w:hAnsi="Times New Roman" w:cs="Times New Roman"/>
          <w:sz w:val="24"/>
          <w:szCs w:val="24"/>
        </w:rPr>
        <w:t>лакские</w:t>
      </w:r>
      <w:proofErr w:type="spellEnd"/>
      <w:r w:rsidR="00980E13" w:rsidRPr="00442321">
        <w:rPr>
          <w:rFonts w:ascii="Times New Roman" w:hAnsi="Times New Roman" w:cs="Times New Roman"/>
          <w:sz w:val="24"/>
          <w:szCs w:val="24"/>
        </w:rPr>
        <w:t>, аварские, азербайджанские, кумыкские, осетинские и др.</w:t>
      </w:r>
    </w:p>
    <w:p w:rsidR="00EE7DFF" w:rsidRPr="00B51EB2" w:rsidRDefault="00EE7DFF" w:rsidP="00B51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1EB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B51E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51EB2">
        <w:rPr>
          <w:rFonts w:ascii="Times New Roman" w:hAnsi="Times New Roman" w:cs="Times New Roman"/>
          <w:b/>
          <w:sz w:val="24"/>
          <w:szCs w:val="24"/>
        </w:rPr>
        <w:t>–т</w:t>
      </w:r>
      <w:proofErr w:type="gramEnd"/>
      <w:r w:rsidRPr="00B51EB2">
        <w:rPr>
          <w:rFonts w:ascii="Times New Roman" w:hAnsi="Times New Roman" w:cs="Times New Roman"/>
          <w:b/>
          <w:sz w:val="24"/>
          <w:szCs w:val="24"/>
        </w:rPr>
        <w:t>ематический план.</w:t>
      </w:r>
    </w:p>
    <w:p w:rsidR="00EE7DFF" w:rsidRPr="00B51EB2" w:rsidRDefault="00EE7DFF" w:rsidP="00B51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51EB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51EB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51EB2">
        <w:rPr>
          <w:rFonts w:ascii="Times New Roman" w:hAnsi="Times New Roman" w:cs="Times New Roman"/>
          <w:sz w:val="24"/>
          <w:szCs w:val="24"/>
        </w:rPr>
        <w:t xml:space="preserve"> год  обучения.</w:t>
      </w:r>
    </w:p>
    <w:tbl>
      <w:tblPr>
        <w:tblStyle w:val="a3"/>
        <w:tblW w:w="0" w:type="auto"/>
        <w:tblLook w:val="04A0"/>
      </w:tblPr>
      <w:tblGrid>
        <w:gridCol w:w="534"/>
        <w:gridCol w:w="5528"/>
        <w:gridCol w:w="1564"/>
        <w:gridCol w:w="907"/>
        <w:gridCol w:w="1145"/>
      </w:tblGrid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тем</w:t>
            </w:r>
          </w:p>
        </w:tc>
        <w:tc>
          <w:tcPr>
            <w:tcW w:w="1564" w:type="dxa"/>
          </w:tcPr>
          <w:p w:rsidR="00EE7DFF" w:rsidRPr="00442321" w:rsidRDefault="006300A0" w:rsidP="006300A0">
            <w:pPr>
              <w:ind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66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99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Беседа об искусстве</w:t>
            </w: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866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099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у станка</w:t>
            </w: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</w:t>
            </w:r>
          </w:p>
        </w:tc>
        <w:tc>
          <w:tcPr>
            <w:tcW w:w="866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099" w:type="dxa"/>
          </w:tcPr>
          <w:p w:rsidR="00EE7DFF" w:rsidRPr="00442321" w:rsidRDefault="00B51EB2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Работа на середине зала</w:t>
            </w: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68</w:t>
            </w:r>
          </w:p>
        </w:tc>
        <w:tc>
          <w:tcPr>
            <w:tcW w:w="866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  <w:tc>
          <w:tcPr>
            <w:tcW w:w="1099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EB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Фольклорные танцы</w:t>
            </w: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46</w:t>
            </w:r>
          </w:p>
        </w:tc>
        <w:tc>
          <w:tcPr>
            <w:tcW w:w="866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099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EE7DFF" w:rsidRPr="00442321" w:rsidRDefault="006300A0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1">
              <w:rPr>
                <w:rFonts w:ascii="Times New Roman" w:hAnsi="Times New Roman" w:cs="Times New Roman"/>
                <w:sz w:val="24"/>
                <w:szCs w:val="24"/>
              </w:rPr>
              <w:t>Танцы народов мира</w:t>
            </w: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866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1099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DFF" w:rsidRPr="00442321" w:rsidTr="006300A0">
        <w:tc>
          <w:tcPr>
            <w:tcW w:w="534" w:type="dxa"/>
          </w:tcPr>
          <w:p w:rsidR="00EE7DFF" w:rsidRPr="00442321" w:rsidRDefault="00EE7DFF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7DFF" w:rsidRPr="001C120B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64" w:type="dxa"/>
          </w:tcPr>
          <w:p w:rsidR="00EE7DFF" w:rsidRPr="00442321" w:rsidRDefault="001C120B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216</w:t>
            </w:r>
          </w:p>
        </w:tc>
        <w:tc>
          <w:tcPr>
            <w:tcW w:w="866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9" w:type="dxa"/>
          </w:tcPr>
          <w:p w:rsidR="00EE7DFF" w:rsidRPr="00442321" w:rsidRDefault="00D8230E" w:rsidP="00985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EE7DFF" w:rsidRPr="00442321" w:rsidRDefault="00EE7DFF" w:rsidP="0098587E">
      <w:pPr>
        <w:rPr>
          <w:rFonts w:ascii="Times New Roman" w:hAnsi="Times New Roman" w:cs="Times New Roman"/>
          <w:sz w:val="24"/>
          <w:szCs w:val="24"/>
        </w:rPr>
      </w:pPr>
    </w:p>
    <w:p w:rsidR="00EE7DFF" w:rsidRPr="00B51EB2" w:rsidRDefault="00EE7DFF" w:rsidP="0098587E">
      <w:pPr>
        <w:rPr>
          <w:rFonts w:ascii="Times New Roman" w:hAnsi="Times New Roman" w:cs="Times New Roman"/>
          <w:b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51EB2">
        <w:rPr>
          <w:rFonts w:ascii="Times New Roman" w:hAnsi="Times New Roman" w:cs="Times New Roman"/>
          <w:b/>
          <w:sz w:val="24"/>
          <w:szCs w:val="24"/>
        </w:rPr>
        <w:t xml:space="preserve"> Содержание  программы. </w:t>
      </w:r>
    </w:p>
    <w:p w:rsidR="00EE7DFF" w:rsidRPr="00442321" w:rsidRDefault="00EE7DFF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Беседа об искусстве. </w:t>
      </w:r>
    </w:p>
    <w:p w:rsidR="00B862D6" w:rsidRPr="00442321" w:rsidRDefault="00B862D6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Беседа о заслуженных хореографа</w:t>
      </w:r>
      <w:r w:rsidR="00EE7DFF" w:rsidRPr="00442321">
        <w:rPr>
          <w:rFonts w:ascii="Times New Roman" w:hAnsi="Times New Roman" w:cs="Times New Roman"/>
          <w:sz w:val="24"/>
          <w:szCs w:val="24"/>
        </w:rPr>
        <w:t>х</w:t>
      </w:r>
      <w:r w:rsidRPr="00442321">
        <w:rPr>
          <w:rFonts w:ascii="Times New Roman" w:hAnsi="Times New Roman" w:cs="Times New Roman"/>
          <w:sz w:val="24"/>
          <w:szCs w:val="24"/>
        </w:rPr>
        <w:t xml:space="preserve"> Дагестана и их заслугах, о детских хореографических ансамблях.</w:t>
      </w:r>
    </w:p>
    <w:p w:rsidR="00B862D6" w:rsidRPr="00442321" w:rsidRDefault="00B862D6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Беседа об этике, эстетике. </w:t>
      </w:r>
    </w:p>
    <w:p w:rsidR="00EE7DFF" w:rsidRPr="00442321" w:rsidRDefault="00B862D6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lastRenderedPageBreak/>
        <w:t xml:space="preserve">Просмотр 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видеопередач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 о выдающихся хореографических ансамблях  Дагестана</w:t>
      </w:r>
      <w:r w:rsidR="006300A0" w:rsidRPr="00442321">
        <w:rPr>
          <w:rFonts w:ascii="Times New Roman" w:hAnsi="Times New Roman" w:cs="Times New Roman"/>
          <w:sz w:val="24"/>
          <w:szCs w:val="24"/>
        </w:rPr>
        <w:t>,</w:t>
      </w:r>
      <w:r w:rsidRPr="00442321">
        <w:rPr>
          <w:rFonts w:ascii="Times New Roman" w:hAnsi="Times New Roman" w:cs="Times New Roman"/>
          <w:sz w:val="24"/>
          <w:szCs w:val="24"/>
        </w:rPr>
        <w:t xml:space="preserve"> Северного Кавказа:  ансамбль «Лезгинка», «Молодость Дагестана», «Алан, и других. </w:t>
      </w:r>
    </w:p>
    <w:p w:rsidR="00B862D6" w:rsidRPr="00442321" w:rsidRDefault="00B862D6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 у  станка. </w:t>
      </w:r>
    </w:p>
    <w:p w:rsidR="00B862D6" w:rsidRPr="00442321" w:rsidRDefault="00B862D6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Пози</w:t>
      </w:r>
      <w:r w:rsidR="00C349DE" w:rsidRPr="00442321">
        <w:rPr>
          <w:rFonts w:ascii="Times New Roman" w:hAnsi="Times New Roman" w:cs="Times New Roman"/>
          <w:sz w:val="24"/>
          <w:szCs w:val="24"/>
        </w:rPr>
        <w:t xml:space="preserve">ции рук, ног.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Постановка корпуса.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кистями  рук.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Повороты.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Прыжки.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 пальцах.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Классификация движений и их терминология.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Положения головы.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Полуприседания.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Круговые движения ноги по воздуху.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Большие и маленькие броски ног.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Наклоны и перегибы корпуса.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Верёвочка.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Поклон.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 середине зала.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Маршировка. </w:t>
      </w:r>
    </w:p>
    <w:p w:rsidR="00C349DE" w:rsidRPr="00442321" w:rsidRDefault="00C349DE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Отшлифовка одинарного шага.</w:t>
      </w:r>
    </w:p>
    <w:p w:rsidR="00B862D6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Отшлифовка двойного, тройного шага.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Отшлифовка </w:t>
      </w:r>
      <w:proofErr w:type="gramStart"/>
      <w:r w:rsidRPr="00442321">
        <w:rPr>
          <w:rFonts w:ascii="Times New Roman" w:hAnsi="Times New Roman" w:cs="Times New Roman"/>
          <w:sz w:val="24"/>
          <w:szCs w:val="24"/>
        </w:rPr>
        <w:t>ковырялки</w:t>
      </w:r>
      <w:proofErr w:type="gramEnd"/>
      <w:r w:rsidRPr="00442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гасмы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Повороты вправо, влево.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Прыжки.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кистями рук.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Проходка аварского танца.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Проходка азербайджанского танца.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Проходка осетинского танца.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Изучение танца «Дагестанский вальс».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Изучение грузинского танца.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Фольклорные танцы.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лакского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фольклорного танца.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 техникой исполнения.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с солистами. </w:t>
      </w:r>
    </w:p>
    <w:p w:rsidR="00EE447C" w:rsidRPr="00442321" w:rsidRDefault="00EE447C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Актёрское мастерство. </w:t>
      </w:r>
    </w:p>
    <w:p w:rsidR="00EE447C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Сценичность.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под музыкальное сопровождение.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Танцы народов мира.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2321">
        <w:rPr>
          <w:rFonts w:ascii="Times New Roman" w:hAnsi="Times New Roman" w:cs="Times New Roman"/>
          <w:sz w:val="24"/>
          <w:szCs w:val="24"/>
        </w:rPr>
        <w:t>Латино-американский</w:t>
      </w:r>
      <w:proofErr w:type="spellEnd"/>
      <w:proofErr w:type="gramEnd"/>
      <w:r w:rsidRPr="00442321">
        <w:rPr>
          <w:rFonts w:ascii="Times New Roman" w:hAnsi="Times New Roman" w:cs="Times New Roman"/>
          <w:sz w:val="24"/>
          <w:szCs w:val="24"/>
        </w:rPr>
        <w:t xml:space="preserve">  танец.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Греческий танец.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Индийский  танец.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Испанский  танец.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Турецкий танец. </w:t>
      </w:r>
    </w:p>
    <w:p w:rsidR="009A2CEA" w:rsidRPr="00442321" w:rsidRDefault="009A2CEA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Узбекский  танец.</w:t>
      </w:r>
      <w:r w:rsidR="00F8137B" w:rsidRPr="00442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37B" w:rsidRPr="00442321" w:rsidRDefault="00F8137B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над  техникой исполнения. </w:t>
      </w:r>
    </w:p>
    <w:p w:rsidR="00F8137B" w:rsidRPr="00442321" w:rsidRDefault="00F8137B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с солистами. </w:t>
      </w:r>
    </w:p>
    <w:p w:rsidR="00F8137B" w:rsidRPr="00442321" w:rsidRDefault="00F8137B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Работа под фонограмму. </w:t>
      </w:r>
    </w:p>
    <w:p w:rsidR="00F8137B" w:rsidRPr="00442321" w:rsidRDefault="00F8137B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lastRenderedPageBreak/>
        <w:t xml:space="preserve">Сценичность. </w:t>
      </w:r>
    </w:p>
    <w:p w:rsidR="00F8137B" w:rsidRPr="00442321" w:rsidRDefault="00F8137B" w:rsidP="00EE7DF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Актёрское мастерство. </w:t>
      </w:r>
    </w:p>
    <w:p w:rsidR="00F8137B" w:rsidRPr="00B51EB2" w:rsidRDefault="00F8137B" w:rsidP="00F813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51EB2" w:rsidRDefault="00B51EB2" w:rsidP="00F8137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8137B" w:rsidRPr="00B51EB2" w:rsidRDefault="00F8137B" w:rsidP="00F813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 xml:space="preserve">Выводы:  3 </w:t>
      </w:r>
      <w:proofErr w:type="spellStart"/>
      <w:r w:rsidRPr="00B51EB2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B51EB2">
        <w:rPr>
          <w:rFonts w:ascii="Times New Roman" w:hAnsi="Times New Roman" w:cs="Times New Roman"/>
          <w:b/>
          <w:sz w:val="24"/>
          <w:szCs w:val="24"/>
        </w:rPr>
        <w:t xml:space="preserve"> год обучения. </w:t>
      </w:r>
    </w:p>
    <w:p w:rsidR="00F8137B" w:rsidRPr="00B51EB2" w:rsidRDefault="00F8137B" w:rsidP="00F8137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 xml:space="preserve">Должны знать и уметь: </w:t>
      </w:r>
    </w:p>
    <w:p w:rsidR="00F8137B" w:rsidRPr="00442321" w:rsidRDefault="00F8137B" w:rsidP="000E4E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Технику всех движений, работу у станка, постановку корпуса, акробатические упражнения,</w:t>
      </w:r>
      <w:r w:rsidR="0070236D" w:rsidRPr="00442321">
        <w:rPr>
          <w:rFonts w:ascii="Times New Roman" w:hAnsi="Times New Roman" w:cs="Times New Roman"/>
          <w:sz w:val="24"/>
          <w:szCs w:val="24"/>
        </w:rPr>
        <w:t xml:space="preserve"> работать на </w:t>
      </w:r>
      <w:proofErr w:type="spellStart"/>
      <w:r w:rsidR="0070236D"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70236D" w:rsidRPr="00442321">
        <w:rPr>
          <w:rFonts w:ascii="Times New Roman" w:hAnsi="Times New Roman" w:cs="Times New Roman"/>
          <w:sz w:val="24"/>
          <w:szCs w:val="24"/>
        </w:rPr>
        <w:t>, на середине зала, прыжки</w:t>
      </w:r>
      <w:proofErr w:type="gramStart"/>
      <w:r w:rsidR="0070236D" w:rsidRPr="004423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0236D" w:rsidRPr="0044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36D" w:rsidRPr="0044232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0236D" w:rsidRPr="00442321">
        <w:rPr>
          <w:rFonts w:ascii="Times New Roman" w:hAnsi="Times New Roman" w:cs="Times New Roman"/>
          <w:sz w:val="24"/>
          <w:szCs w:val="24"/>
        </w:rPr>
        <w:t xml:space="preserve">овороты, актёрское мастерство, танцы под фонограмму, танцы под музыкальное сопровождение. </w:t>
      </w:r>
    </w:p>
    <w:p w:rsidR="0070236D" w:rsidRPr="00442321" w:rsidRDefault="0070236D" w:rsidP="000E4E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Знатъ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  терминологию классических движений: </w:t>
      </w:r>
    </w:p>
    <w:p w:rsidR="0070236D" w:rsidRPr="00442321" w:rsidRDefault="0070236D" w:rsidP="000E4E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Апломб- устойчивость, постановка корпуса.</w:t>
      </w:r>
      <w:r w:rsidR="00897B94" w:rsidRPr="00442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7B94" w:rsidRPr="00442321">
        <w:rPr>
          <w:rFonts w:ascii="Times New Roman" w:hAnsi="Times New Roman" w:cs="Times New Roman"/>
          <w:sz w:val="24"/>
          <w:szCs w:val="24"/>
        </w:rPr>
        <w:t>Плие-приседание</w:t>
      </w:r>
      <w:proofErr w:type="spellEnd"/>
      <w:proofErr w:type="gramEnd"/>
      <w:r w:rsidR="00897B94" w:rsidRPr="00442321">
        <w:rPr>
          <w:rFonts w:ascii="Times New Roman" w:hAnsi="Times New Roman" w:cs="Times New Roman"/>
          <w:sz w:val="24"/>
          <w:szCs w:val="24"/>
        </w:rPr>
        <w:t>. Батман</w:t>
      </w:r>
      <w:proofErr w:type="gramStart"/>
      <w:r w:rsidR="00897B94" w:rsidRPr="0044232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 приседание.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Релеве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B94" w:rsidRPr="0044232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одъём на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Аллегро-прыжки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Деми-плие-полуприседание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Ронд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  де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джемб</w:t>
      </w:r>
      <w:proofErr w:type="spellEnd"/>
      <w:r w:rsidR="00897B94" w:rsidRPr="00442321">
        <w:rPr>
          <w:rFonts w:ascii="Times New Roman" w:hAnsi="Times New Roman" w:cs="Times New Roman"/>
          <w:sz w:val="24"/>
          <w:szCs w:val="24"/>
        </w:rPr>
        <w:t xml:space="preserve"> пар </w:t>
      </w:r>
      <w:proofErr w:type="spellStart"/>
      <w:r w:rsidR="00897B94" w:rsidRPr="00442321">
        <w:rPr>
          <w:rFonts w:ascii="Times New Roman" w:hAnsi="Times New Roman" w:cs="Times New Roman"/>
          <w:sz w:val="24"/>
          <w:szCs w:val="24"/>
        </w:rPr>
        <w:t>терре-круг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  ногой по земле. Пасс  пар </w:t>
      </w:r>
      <w:proofErr w:type="spellStart"/>
      <w:r w:rsidR="009175EE" w:rsidRPr="00442321">
        <w:rPr>
          <w:rFonts w:ascii="Times New Roman" w:hAnsi="Times New Roman" w:cs="Times New Roman"/>
          <w:sz w:val="24"/>
          <w:szCs w:val="24"/>
        </w:rPr>
        <w:t>терр</w:t>
      </w:r>
      <w:proofErr w:type="gramStart"/>
      <w:r w:rsidR="009175EE" w:rsidRPr="0044232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 скользящие движения ноги. Батман </w:t>
      </w:r>
      <w:proofErr w:type="spellStart"/>
      <w:r w:rsidR="009175EE" w:rsidRPr="00442321">
        <w:rPr>
          <w:rFonts w:ascii="Times New Roman" w:hAnsi="Times New Roman" w:cs="Times New Roman"/>
          <w:sz w:val="24"/>
          <w:szCs w:val="24"/>
        </w:rPr>
        <w:t>теньдь</w:t>
      </w:r>
      <w:proofErr w:type="gramStart"/>
      <w:r w:rsidR="009175EE" w:rsidRPr="00442321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 натянутые движения с броском. </w:t>
      </w:r>
      <w:proofErr w:type="spellStart"/>
      <w:r w:rsidR="009175EE" w:rsidRPr="00442321">
        <w:rPr>
          <w:rFonts w:ascii="Times New Roman" w:hAnsi="Times New Roman" w:cs="Times New Roman"/>
          <w:sz w:val="24"/>
          <w:szCs w:val="24"/>
        </w:rPr>
        <w:t>Коу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9175EE" w:rsidRPr="00442321">
        <w:rPr>
          <w:rFonts w:ascii="Times New Roman" w:hAnsi="Times New Roman" w:cs="Times New Roman"/>
          <w:sz w:val="24"/>
          <w:szCs w:val="24"/>
        </w:rPr>
        <w:t>пи</w:t>
      </w:r>
      <w:proofErr w:type="gramStart"/>
      <w:r w:rsidR="009175EE" w:rsidRPr="0044232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 положение ноги на </w:t>
      </w:r>
      <w:proofErr w:type="spellStart"/>
      <w:r w:rsidR="009175EE" w:rsidRPr="00442321">
        <w:rPr>
          <w:rFonts w:ascii="Times New Roman" w:hAnsi="Times New Roman" w:cs="Times New Roman"/>
          <w:sz w:val="24"/>
          <w:szCs w:val="24"/>
        </w:rPr>
        <w:t>щиколодки</w:t>
      </w:r>
      <w:proofErr w:type="spell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.  Петит батман – маленькие батманы. Гран плие </w:t>
      </w:r>
      <w:proofErr w:type="gramStart"/>
      <w:r w:rsidR="009175EE" w:rsidRPr="00442321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ольшое приседание. Большой батман </w:t>
      </w:r>
      <w:proofErr w:type="gramStart"/>
      <w:r w:rsidR="009175EE" w:rsidRPr="00442321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="009175EE" w:rsidRPr="00442321">
        <w:rPr>
          <w:rFonts w:ascii="Times New Roman" w:hAnsi="Times New Roman" w:cs="Times New Roman"/>
          <w:sz w:val="24"/>
          <w:szCs w:val="24"/>
        </w:rPr>
        <w:t xml:space="preserve">ольшие броски. </w:t>
      </w:r>
    </w:p>
    <w:p w:rsidR="009175EE" w:rsidRPr="00442321" w:rsidRDefault="009175EE" w:rsidP="000E4E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Выполнять более сложные упражнения у станка и на середине </w:t>
      </w:r>
      <w:r w:rsidR="00AA2436" w:rsidRPr="00442321">
        <w:rPr>
          <w:rFonts w:ascii="Times New Roman" w:hAnsi="Times New Roman" w:cs="Times New Roman"/>
          <w:sz w:val="24"/>
          <w:szCs w:val="24"/>
        </w:rPr>
        <w:t>зала, уметь исполнять актёрское мастерство, сценичность в исполнении танцев.  Уметь достигать правильность исполнения упражнений, давая нагрузку на мышцы, суставы, связки. Уметь показывать  профессиональное искусство танца  перед зрителями. Уметь выполнять классические движения под музыкальное сопровождение  и фонограмму. Учащиеся исполняют  танцы народов  Дагестана, Кавказа,</w:t>
      </w:r>
      <w:r w:rsidR="00F233FC" w:rsidRPr="00442321">
        <w:rPr>
          <w:rFonts w:ascii="Times New Roman" w:hAnsi="Times New Roman" w:cs="Times New Roman"/>
          <w:sz w:val="24"/>
          <w:szCs w:val="24"/>
        </w:rPr>
        <w:t xml:space="preserve"> танцы  народов мира. На уровне  профессионального ансамбля  уметь исполнять танцы:</w:t>
      </w:r>
      <w:r w:rsidR="00426565" w:rsidRPr="0044232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="00426565" w:rsidRPr="00442321">
        <w:rPr>
          <w:rFonts w:ascii="Times New Roman" w:hAnsi="Times New Roman" w:cs="Times New Roman"/>
          <w:sz w:val="24"/>
          <w:szCs w:val="24"/>
        </w:rPr>
        <w:t>Балхарский</w:t>
      </w:r>
      <w:proofErr w:type="spellEnd"/>
      <w:r w:rsidR="00426565" w:rsidRPr="00442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6565" w:rsidRPr="00442321">
        <w:rPr>
          <w:rFonts w:ascii="Times New Roman" w:hAnsi="Times New Roman" w:cs="Times New Roman"/>
          <w:sz w:val="24"/>
          <w:szCs w:val="24"/>
        </w:rPr>
        <w:t>–ф</w:t>
      </w:r>
      <w:proofErr w:type="gramEnd"/>
      <w:r w:rsidR="00426565" w:rsidRPr="00442321">
        <w:rPr>
          <w:rFonts w:ascii="Times New Roman" w:hAnsi="Times New Roman" w:cs="Times New Roman"/>
          <w:sz w:val="24"/>
          <w:szCs w:val="24"/>
        </w:rPr>
        <w:t xml:space="preserve">ольклорный, </w:t>
      </w:r>
      <w:proofErr w:type="spellStart"/>
      <w:r w:rsidR="00426565" w:rsidRPr="00442321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  <w:r w:rsidR="00426565" w:rsidRPr="00442321">
        <w:rPr>
          <w:rFonts w:ascii="Times New Roman" w:hAnsi="Times New Roman" w:cs="Times New Roman"/>
          <w:sz w:val="24"/>
          <w:szCs w:val="24"/>
        </w:rPr>
        <w:t xml:space="preserve">, аварский, азербайджанский,  татский народный танец « </w:t>
      </w:r>
      <w:proofErr w:type="spellStart"/>
      <w:r w:rsidR="00426565" w:rsidRPr="00442321">
        <w:rPr>
          <w:rFonts w:ascii="Times New Roman" w:hAnsi="Times New Roman" w:cs="Times New Roman"/>
          <w:sz w:val="24"/>
          <w:szCs w:val="24"/>
        </w:rPr>
        <w:t>Харс</w:t>
      </w:r>
      <w:proofErr w:type="spellEnd"/>
      <w:r w:rsidR="00426565" w:rsidRPr="00442321">
        <w:rPr>
          <w:rFonts w:ascii="Times New Roman" w:hAnsi="Times New Roman" w:cs="Times New Roman"/>
          <w:sz w:val="24"/>
          <w:szCs w:val="24"/>
        </w:rPr>
        <w:t xml:space="preserve">», </w:t>
      </w:r>
      <w:r w:rsidR="000849FA" w:rsidRPr="00442321">
        <w:rPr>
          <w:rFonts w:ascii="Times New Roman" w:hAnsi="Times New Roman" w:cs="Times New Roman"/>
          <w:sz w:val="24"/>
          <w:szCs w:val="24"/>
        </w:rPr>
        <w:t xml:space="preserve">« Дагестанский  вальс», « Дагестанская лезгинка», </w:t>
      </w:r>
      <w:proofErr w:type="spellStart"/>
      <w:r w:rsidR="000849FA" w:rsidRPr="00442321">
        <w:rPr>
          <w:rFonts w:ascii="Times New Roman" w:hAnsi="Times New Roman" w:cs="Times New Roman"/>
          <w:sz w:val="24"/>
          <w:szCs w:val="24"/>
        </w:rPr>
        <w:t>Латино</w:t>
      </w:r>
      <w:proofErr w:type="spellEnd"/>
      <w:r w:rsidR="000849FA" w:rsidRPr="00442321">
        <w:rPr>
          <w:rFonts w:ascii="Times New Roman" w:hAnsi="Times New Roman" w:cs="Times New Roman"/>
          <w:sz w:val="24"/>
          <w:szCs w:val="24"/>
        </w:rPr>
        <w:t xml:space="preserve"> –американский танец, греческий, </w:t>
      </w:r>
      <w:r w:rsidR="00431814" w:rsidRPr="00442321">
        <w:rPr>
          <w:rFonts w:ascii="Times New Roman" w:hAnsi="Times New Roman" w:cs="Times New Roman"/>
          <w:sz w:val="24"/>
          <w:szCs w:val="24"/>
        </w:rPr>
        <w:t xml:space="preserve">грузинский, </w:t>
      </w:r>
      <w:r w:rsidR="000849FA" w:rsidRPr="00442321">
        <w:rPr>
          <w:rFonts w:ascii="Times New Roman" w:hAnsi="Times New Roman" w:cs="Times New Roman"/>
          <w:sz w:val="24"/>
          <w:szCs w:val="24"/>
        </w:rPr>
        <w:t xml:space="preserve">турецкий, узбекский, индийский и др. танцы. </w:t>
      </w:r>
    </w:p>
    <w:p w:rsidR="000849FA" w:rsidRPr="00442321" w:rsidRDefault="000849FA" w:rsidP="00F813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49FA" w:rsidRPr="00442321" w:rsidRDefault="000849FA" w:rsidP="00F813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49FA" w:rsidRPr="00442321" w:rsidRDefault="000849FA" w:rsidP="00F813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1EB2" w:rsidRDefault="000849FA" w:rsidP="00F8137B">
      <w:pPr>
        <w:pStyle w:val="a4"/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B51EB2" w:rsidRDefault="00B51EB2" w:rsidP="00F813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51EB2" w:rsidRDefault="00B51EB2" w:rsidP="00F813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49FA" w:rsidRDefault="000849FA" w:rsidP="00B51E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EB2">
        <w:rPr>
          <w:rFonts w:ascii="Times New Roman" w:hAnsi="Times New Roman" w:cs="Times New Roman"/>
          <w:b/>
          <w:sz w:val="24"/>
          <w:szCs w:val="24"/>
        </w:rPr>
        <w:t>Использованная  литература.</w:t>
      </w:r>
    </w:p>
    <w:p w:rsidR="00B51EB2" w:rsidRPr="00B51EB2" w:rsidRDefault="00B51EB2" w:rsidP="00B51E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9FA" w:rsidRPr="00442321" w:rsidRDefault="000849FA" w:rsidP="000849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Азбука классического танца.  Н. Базарова.  В.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Мей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.    1983г.  </w:t>
      </w:r>
    </w:p>
    <w:p w:rsidR="000849FA" w:rsidRPr="00442321" w:rsidRDefault="000849FA" w:rsidP="000849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Методика преподавания народного  танца.  Упражнения у  станка.  Г.П. Гусев.   2003г. </w:t>
      </w:r>
    </w:p>
    <w:p w:rsidR="000849FA" w:rsidRPr="00442321" w:rsidRDefault="00431814" w:rsidP="000849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Грузинские народные танцы.   Д.Д. </w:t>
      </w:r>
      <w:proofErr w:type="spellStart"/>
      <w:r w:rsidRPr="00442321">
        <w:rPr>
          <w:rFonts w:ascii="Times New Roman" w:hAnsi="Times New Roman" w:cs="Times New Roman"/>
          <w:sz w:val="24"/>
          <w:szCs w:val="24"/>
        </w:rPr>
        <w:t>Жавришвили</w:t>
      </w:r>
      <w:proofErr w:type="spellEnd"/>
      <w:r w:rsidRPr="00442321">
        <w:rPr>
          <w:rFonts w:ascii="Times New Roman" w:hAnsi="Times New Roman" w:cs="Times New Roman"/>
          <w:sz w:val="24"/>
          <w:szCs w:val="24"/>
        </w:rPr>
        <w:t xml:space="preserve">.   1958г. </w:t>
      </w:r>
    </w:p>
    <w:p w:rsidR="00431814" w:rsidRPr="00442321" w:rsidRDefault="00431814" w:rsidP="000849F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 xml:space="preserve">Методика преподавания народного  танца  на середине зала.  Г.П. Гусев.   2003г. </w:t>
      </w:r>
    </w:p>
    <w:p w:rsidR="00431814" w:rsidRPr="00442321" w:rsidRDefault="00431814" w:rsidP="0043181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321">
        <w:rPr>
          <w:rFonts w:ascii="Times New Roman" w:hAnsi="Times New Roman" w:cs="Times New Roman"/>
          <w:sz w:val="24"/>
          <w:szCs w:val="24"/>
        </w:rPr>
        <w:t>Классический  танец.  Н.П. Базарова.  1980г.</w:t>
      </w:r>
    </w:p>
    <w:sectPr w:rsidR="00431814" w:rsidRPr="00442321" w:rsidSect="00B51EB2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963" w:rsidRDefault="00D42963" w:rsidP="00442321">
      <w:pPr>
        <w:spacing w:after="0" w:line="240" w:lineRule="auto"/>
      </w:pPr>
      <w:r>
        <w:separator/>
      </w:r>
    </w:p>
  </w:endnote>
  <w:endnote w:type="continuationSeparator" w:id="0">
    <w:p w:rsidR="00D42963" w:rsidRDefault="00D42963" w:rsidP="0044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963" w:rsidRDefault="00D42963" w:rsidP="00442321">
      <w:pPr>
        <w:spacing w:after="0" w:line="240" w:lineRule="auto"/>
      </w:pPr>
      <w:r>
        <w:separator/>
      </w:r>
    </w:p>
  </w:footnote>
  <w:footnote w:type="continuationSeparator" w:id="0">
    <w:p w:rsidR="00D42963" w:rsidRDefault="00D42963" w:rsidP="00442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5751"/>
    <w:multiLevelType w:val="hybridMultilevel"/>
    <w:tmpl w:val="3D20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205EA"/>
    <w:multiLevelType w:val="hybridMultilevel"/>
    <w:tmpl w:val="B69AC27E"/>
    <w:lvl w:ilvl="0" w:tplc="410A7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E0597"/>
    <w:multiLevelType w:val="hybridMultilevel"/>
    <w:tmpl w:val="BF90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1144"/>
    <w:multiLevelType w:val="hybridMultilevel"/>
    <w:tmpl w:val="3F96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971A0"/>
    <w:multiLevelType w:val="hybridMultilevel"/>
    <w:tmpl w:val="F1D8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841"/>
    <w:rsid w:val="000849FA"/>
    <w:rsid w:val="000A5764"/>
    <w:rsid w:val="000D33E4"/>
    <w:rsid w:val="000E4E01"/>
    <w:rsid w:val="0019483E"/>
    <w:rsid w:val="001C120B"/>
    <w:rsid w:val="002670A2"/>
    <w:rsid w:val="00372E5F"/>
    <w:rsid w:val="003A5162"/>
    <w:rsid w:val="00426565"/>
    <w:rsid w:val="00431814"/>
    <w:rsid w:val="00442321"/>
    <w:rsid w:val="00447B58"/>
    <w:rsid w:val="00466EAB"/>
    <w:rsid w:val="004901C2"/>
    <w:rsid w:val="00606841"/>
    <w:rsid w:val="00626DA9"/>
    <w:rsid w:val="006300A0"/>
    <w:rsid w:val="006B05F2"/>
    <w:rsid w:val="0070236D"/>
    <w:rsid w:val="00782F21"/>
    <w:rsid w:val="00792596"/>
    <w:rsid w:val="007C5488"/>
    <w:rsid w:val="00897B94"/>
    <w:rsid w:val="008A449F"/>
    <w:rsid w:val="008E76EE"/>
    <w:rsid w:val="0091233D"/>
    <w:rsid w:val="009175EE"/>
    <w:rsid w:val="00923F5C"/>
    <w:rsid w:val="00930CEC"/>
    <w:rsid w:val="00980E13"/>
    <w:rsid w:val="0098587E"/>
    <w:rsid w:val="009A2CEA"/>
    <w:rsid w:val="00A13C43"/>
    <w:rsid w:val="00AA2436"/>
    <w:rsid w:val="00B51EB2"/>
    <w:rsid w:val="00B677ED"/>
    <w:rsid w:val="00B837F0"/>
    <w:rsid w:val="00B862D6"/>
    <w:rsid w:val="00BE3C4D"/>
    <w:rsid w:val="00C349DE"/>
    <w:rsid w:val="00C76352"/>
    <w:rsid w:val="00CE24A8"/>
    <w:rsid w:val="00D42963"/>
    <w:rsid w:val="00D76700"/>
    <w:rsid w:val="00D8230E"/>
    <w:rsid w:val="00E02574"/>
    <w:rsid w:val="00E1587C"/>
    <w:rsid w:val="00EB4320"/>
    <w:rsid w:val="00EE447C"/>
    <w:rsid w:val="00EE7DFF"/>
    <w:rsid w:val="00EF689E"/>
    <w:rsid w:val="00F233FC"/>
    <w:rsid w:val="00F8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587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4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321"/>
  </w:style>
  <w:style w:type="paragraph" w:styleId="a7">
    <w:name w:val="footer"/>
    <w:basedOn w:val="a"/>
    <w:link w:val="a8"/>
    <w:uiPriority w:val="99"/>
    <w:semiHidden/>
    <w:unhideWhenUsed/>
    <w:rsid w:val="00442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2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BFB98-ACAC-43EC-9749-EC230806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8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20</cp:revision>
  <cp:lastPrinted>2016-10-16T18:18:00Z</cp:lastPrinted>
  <dcterms:created xsi:type="dcterms:W3CDTF">2016-10-14T19:56:00Z</dcterms:created>
  <dcterms:modified xsi:type="dcterms:W3CDTF">2017-12-08T09:29:00Z</dcterms:modified>
</cp:coreProperties>
</file>