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A2" w:rsidRDefault="00A36F65">
      <w:r>
        <w:t xml:space="preserve">                                             Семинар-совещание</w:t>
      </w:r>
    </w:p>
    <w:p w:rsidR="000C7E47" w:rsidRDefault="000C7E47">
      <w:r>
        <w:t xml:space="preserve"> Учащиеся и педагоги ДПШ приняли участие в республиканском  семинаре-совещании «Воспитание патриотизма детей и молодежи в условиях общественных  организаций и объединений. Роль семьи и семейных ценностей в процессе становления юных патриотов»</w:t>
      </w:r>
    </w:p>
    <w:sectPr w:rsidR="000C7E47" w:rsidSect="00F2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F65"/>
    <w:rsid w:val="000C7E47"/>
    <w:rsid w:val="00A36F65"/>
    <w:rsid w:val="00F2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Krokoz™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2021-06-09T10:05:00Z</dcterms:created>
  <dcterms:modified xsi:type="dcterms:W3CDTF">2021-06-09T10:05:00Z</dcterms:modified>
</cp:coreProperties>
</file>